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D16" w:rsidRPr="001C1DC6" w:rsidRDefault="00D44D16" w:rsidP="00D44D16">
      <w:pPr>
        <w:pStyle w:val="paragraph"/>
        <w:textAlignment w:val="baseline"/>
        <w:rPr>
          <w:rStyle w:val="eop"/>
          <w:rFonts w:ascii="Arial" w:hAnsi="Arial" w:cs="Arial"/>
          <w:b/>
        </w:rPr>
      </w:pPr>
      <w:r w:rsidRPr="001C1DC6">
        <w:rPr>
          <w:rStyle w:val="normaltextrun"/>
          <w:rFonts w:ascii="Arial" w:eastAsiaTheme="majorEastAsia" w:hAnsi="Arial" w:cs="Arial"/>
          <w:b/>
        </w:rPr>
        <w:t>Department of Surgery Clerkship Duty Hours Policy</w:t>
      </w:r>
      <w:r w:rsidRPr="001C1DC6">
        <w:rPr>
          <w:rStyle w:val="eop"/>
          <w:rFonts w:ascii="Arial" w:hAnsi="Arial" w:cs="Arial"/>
          <w:b/>
        </w:rPr>
        <w:t> </w:t>
      </w:r>
    </w:p>
    <w:p w:rsidR="00D44D16" w:rsidRPr="001C1DC6" w:rsidRDefault="00D44D16" w:rsidP="00D44D16">
      <w:pPr>
        <w:pStyle w:val="paragraph"/>
        <w:textAlignment w:val="baseline"/>
        <w:rPr>
          <w:rFonts w:ascii="Arial" w:hAnsi="Arial" w:cs="Arial"/>
        </w:rPr>
      </w:pPr>
    </w:p>
    <w:p w:rsidR="00D44D16" w:rsidRPr="001C1DC6" w:rsidRDefault="00D44D16" w:rsidP="00D44D16">
      <w:pPr>
        <w:pStyle w:val="paragraph"/>
        <w:textAlignment w:val="baseline"/>
        <w:rPr>
          <w:rStyle w:val="normaltextrun"/>
          <w:rFonts w:ascii="Arial" w:eastAsiaTheme="majorEastAsia" w:hAnsi="Arial" w:cs="Arial"/>
        </w:rPr>
      </w:pPr>
      <w:r w:rsidRPr="001C1DC6">
        <w:rPr>
          <w:rStyle w:val="normaltextrun"/>
          <w:rFonts w:ascii="Arial" w:eastAsiaTheme="majorEastAsia" w:hAnsi="Arial" w:cs="Arial"/>
        </w:rPr>
        <w:t>Duty hours are defined as any clinical work or required educational experiences (e.g. conference, lectures and exams). Duty hours do not include reading and preparation time spent away from the duty site.</w:t>
      </w:r>
    </w:p>
    <w:p w:rsidR="00D44D16" w:rsidRPr="001C1DC6" w:rsidRDefault="00D44D16" w:rsidP="00D44D16">
      <w:pPr>
        <w:pStyle w:val="paragraph"/>
        <w:textAlignment w:val="baseline"/>
        <w:rPr>
          <w:rFonts w:ascii="Arial" w:hAnsi="Arial" w:cs="Arial"/>
        </w:rPr>
      </w:pPr>
      <w:r w:rsidRPr="001C1DC6">
        <w:rPr>
          <w:rStyle w:val="eop"/>
          <w:rFonts w:ascii="Arial" w:hAnsi="Arial" w:cs="Arial"/>
        </w:rPr>
        <w:t> </w:t>
      </w:r>
    </w:p>
    <w:p w:rsidR="00D44D16" w:rsidRPr="001C1DC6" w:rsidRDefault="00D44D16" w:rsidP="00D44D16">
      <w:pPr>
        <w:pStyle w:val="paragraph"/>
        <w:numPr>
          <w:ilvl w:val="0"/>
          <w:numId w:val="2"/>
        </w:numPr>
        <w:spacing w:after="240"/>
        <w:textAlignment w:val="baseline"/>
        <w:rPr>
          <w:rFonts w:ascii="Arial" w:hAnsi="Arial" w:cs="Arial"/>
        </w:rPr>
      </w:pPr>
      <w:r w:rsidRPr="001C1DC6">
        <w:rPr>
          <w:rStyle w:val="normaltextrun"/>
          <w:rFonts w:ascii="Arial" w:eastAsiaTheme="majorEastAsia" w:hAnsi="Arial" w:cs="Arial"/>
        </w:rPr>
        <w:t>Medical students must not work more than 80 hours per week</w:t>
      </w:r>
      <w:r w:rsidRPr="001C1DC6">
        <w:rPr>
          <w:rStyle w:val="eop"/>
          <w:rFonts w:ascii="Arial" w:hAnsi="Arial" w:cs="Arial"/>
        </w:rPr>
        <w:t>  </w:t>
      </w:r>
    </w:p>
    <w:p w:rsidR="00D44D16" w:rsidRPr="001C1DC6" w:rsidRDefault="00D44D16" w:rsidP="00D44D16">
      <w:pPr>
        <w:pStyle w:val="PlainText"/>
        <w:numPr>
          <w:ilvl w:val="0"/>
          <w:numId w:val="2"/>
        </w:numPr>
        <w:rPr>
          <w:rStyle w:val="eop"/>
          <w:rFonts w:ascii="Arial" w:hAnsi="Arial" w:cs="Arial"/>
          <w:sz w:val="24"/>
          <w:szCs w:val="24"/>
        </w:rPr>
      </w:pPr>
      <w:r w:rsidRPr="001C1DC6">
        <w:rPr>
          <w:rStyle w:val="normaltextrun"/>
          <w:rFonts w:ascii="Arial" w:hAnsi="Arial" w:cs="Arial"/>
          <w:sz w:val="24"/>
          <w:szCs w:val="24"/>
        </w:rPr>
        <w:t>Medical students must not work more than 16 consecutive hours and will have a minimum of 10 hours off between work periods.</w:t>
      </w:r>
      <w:r w:rsidRPr="001C1DC6">
        <w:rPr>
          <w:rStyle w:val="eop"/>
          <w:rFonts w:ascii="Arial" w:hAnsi="Arial" w:cs="Arial"/>
          <w:sz w:val="24"/>
          <w:szCs w:val="24"/>
        </w:rPr>
        <w:t>  </w:t>
      </w:r>
    </w:p>
    <w:p w:rsidR="00D44D16" w:rsidRPr="001C1DC6" w:rsidRDefault="00D44D16" w:rsidP="00D44D16">
      <w:pPr>
        <w:pStyle w:val="PlainText"/>
        <w:ind w:left="1440"/>
        <w:rPr>
          <w:rStyle w:val="eop"/>
          <w:rFonts w:ascii="Arial" w:hAnsi="Arial" w:cs="Arial"/>
          <w:sz w:val="24"/>
          <w:szCs w:val="24"/>
        </w:rPr>
      </w:pPr>
    </w:p>
    <w:p w:rsidR="00D44D16" w:rsidRPr="001C1DC6" w:rsidRDefault="00D44D16" w:rsidP="00D44D16">
      <w:pPr>
        <w:pStyle w:val="PlainText"/>
        <w:numPr>
          <w:ilvl w:val="0"/>
          <w:numId w:val="2"/>
        </w:numPr>
        <w:rPr>
          <w:rFonts w:ascii="Arial" w:hAnsi="Arial" w:cs="Arial"/>
          <w:sz w:val="24"/>
          <w:szCs w:val="24"/>
        </w:rPr>
      </w:pPr>
      <w:r w:rsidRPr="001C1DC6">
        <w:rPr>
          <w:rFonts w:ascii="Arial" w:hAnsi="Arial" w:cs="Arial"/>
          <w:sz w:val="24"/>
          <w:szCs w:val="24"/>
        </w:rPr>
        <w:t xml:space="preserve">In general students on surgery should leave the hospital by 6:30 pm after sign out to the night float team. </w:t>
      </w:r>
    </w:p>
    <w:p w:rsidR="00D44D16" w:rsidRPr="001C1DC6" w:rsidRDefault="00D44D16" w:rsidP="00D44D16">
      <w:pPr>
        <w:pStyle w:val="PlainText"/>
        <w:rPr>
          <w:rFonts w:ascii="Arial" w:hAnsi="Arial" w:cs="Arial"/>
          <w:sz w:val="24"/>
          <w:szCs w:val="24"/>
        </w:rPr>
      </w:pPr>
    </w:p>
    <w:p w:rsidR="00D44D16" w:rsidRPr="001C1DC6" w:rsidRDefault="00D44D16" w:rsidP="00D44D16">
      <w:pPr>
        <w:pStyle w:val="PlainText"/>
        <w:numPr>
          <w:ilvl w:val="0"/>
          <w:numId w:val="2"/>
        </w:numPr>
        <w:rPr>
          <w:rFonts w:ascii="Arial" w:hAnsi="Arial" w:cs="Arial"/>
          <w:sz w:val="24"/>
          <w:szCs w:val="24"/>
        </w:rPr>
      </w:pPr>
      <w:r w:rsidRPr="001C1DC6">
        <w:rPr>
          <w:rFonts w:ascii="Arial" w:hAnsi="Arial" w:cs="Arial"/>
          <w:sz w:val="24"/>
          <w:szCs w:val="24"/>
        </w:rPr>
        <w:t xml:space="preserve">On rare occasions and if an interesting case is ongoing a student may stay later to participate in the case.  This should not occur more than once per week and at no time should the student remain in the hospital longer than 16 hours. </w:t>
      </w:r>
    </w:p>
    <w:p w:rsidR="00D44D16" w:rsidRPr="001C1DC6" w:rsidRDefault="00D44D16" w:rsidP="00D44D16">
      <w:pPr>
        <w:pStyle w:val="PlainText"/>
        <w:ind w:left="1440"/>
        <w:rPr>
          <w:rFonts w:ascii="Arial" w:hAnsi="Arial" w:cs="Arial"/>
          <w:sz w:val="24"/>
          <w:szCs w:val="24"/>
        </w:rPr>
      </w:pPr>
    </w:p>
    <w:p w:rsidR="00D44D16" w:rsidRPr="001C1DC6" w:rsidRDefault="00D44D16" w:rsidP="00D44D16">
      <w:pPr>
        <w:pStyle w:val="PlainText"/>
        <w:numPr>
          <w:ilvl w:val="0"/>
          <w:numId w:val="2"/>
        </w:numPr>
        <w:rPr>
          <w:rFonts w:ascii="Arial" w:hAnsi="Arial" w:cs="Arial"/>
          <w:sz w:val="24"/>
          <w:szCs w:val="24"/>
        </w:rPr>
      </w:pPr>
      <w:r w:rsidRPr="001C1DC6">
        <w:rPr>
          <w:rFonts w:ascii="Arial" w:hAnsi="Arial" w:cs="Arial"/>
          <w:sz w:val="24"/>
          <w:szCs w:val="24"/>
        </w:rPr>
        <w:t xml:space="preserve">If a student is about to scrub into a case that is within a few hours of the 16 hour limit, </w:t>
      </w:r>
      <w:r w:rsidR="001C1DC6">
        <w:rPr>
          <w:rFonts w:ascii="Arial" w:hAnsi="Arial" w:cs="Arial"/>
          <w:sz w:val="24"/>
          <w:szCs w:val="24"/>
        </w:rPr>
        <w:t xml:space="preserve">the student </w:t>
      </w:r>
      <w:r w:rsidRPr="001C1DC6">
        <w:rPr>
          <w:rFonts w:ascii="Arial" w:hAnsi="Arial" w:cs="Arial"/>
          <w:sz w:val="24"/>
          <w:szCs w:val="24"/>
        </w:rPr>
        <w:t xml:space="preserve">should notify </w:t>
      </w:r>
      <w:r w:rsidR="001C1DC6">
        <w:rPr>
          <w:rFonts w:ascii="Arial" w:hAnsi="Arial" w:cs="Arial"/>
          <w:sz w:val="24"/>
          <w:szCs w:val="24"/>
        </w:rPr>
        <w:t>the</w:t>
      </w:r>
      <w:r w:rsidRPr="001C1DC6">
        <w:rPr>
          <w:rFonts w:ascii="Arial" w:hAnsi="Arial" w:cs="Arial"/>
          <w:sz w:val="24"/>
          <w:szCs w:val="24"/>
        </w:rPr>
        <w:t xml:space="preserve"> resident and/or attending prior to scrubbing in that </w:t>
      </w:r>
      <w:r w:rsidR="001C1DC6">
        <w:rPr>
          <w:rFonts w:ascii="Arial" w:hAnsi="Arial" w:cs="Arial"/>
          <w:sz w:val="24"/>
          <w:szCs w:val="24"/>
        </w:rPr>
        <w:t>they</w:t>
      </w:r>
      <w:r w:rsidRPr="001C1DC6">
        <w:rPr>
          <w:rFonts w:ascii="Arial" w:hAnsi="Arial" w:cs="Arial"/>
          <w:sz w:val="24"/>
          <w:szCs w:val="24"/>
        </w:rPr>
        <w:t xml:space="preserve"> must leave before a specific time. </w:t>
      </w:r>
      <w:r w:rsidR="001C1DC6">
        <w:rPr>
          <w:rFonts w:ascii="Arial" w:hAnsi="Arial" w:cs="Arial"/>
          <w:sz w:val="24"/>
          <w:szCs w:val="24"/>
        </w:rPr>
        <w:t xml:space="preserve">The student is </w:t>
      </w:r>
      <w:r w:rsidRPr="001C1DC6">
        <w:rPr>
          <w:rFonts w:ascii="Arial" w:hAnsi="Arial" w:cs="Arial"/>
          <w:sz w:val="24"/>
          <w:szCs w:val="24"/>
        </w:rPr>
        <w:t xml:space="preserve">responsible for watching the clock and </w:t>
      </w:r>
      <w:r w:rsidR="001C1DC6">
        <w:rPr>
          <w:rFonts w:ascii="Arial" w:hAnsi="Arial" w:cs="Arial"/>
          <w:sz w:val="24"/>
          <w:szCs w:val="24"/>
        </w:rPr>
        <w:t>for informing</w:t>
      </w:r>
      <w:r w:rsidRPr="001C1DC6">
        <w:rPr>
          <w:rFonts w:ascii="Arial" w:hAnsi="Arial" w:cs="Arial"/>
          <w:sz w:val="24"/>
          <w:szCs w:val="24"/>
        </w:rPr>
        <w:t xml:space="preserve"> the team when </w:t>
      </w:r>
      <w:r w:rsidR="001C1DC6">
        <w:rPr>
          <w:rFonts w:ascii="Arial" w:hAnsi="Arial" w:cs="Arial"/>
          <w:sz w:val="24"/>
          <w:szCs w:val="24"/>
        </w:rPr>
        <w:t xml:space="preserve">they </w:t>
      </w:r>
      <w:r w:rsidRPr="001C1DC6">
        <w:rPr>
          <w:rFonts w:ascii="Arial" w:hAnsi="Arial" w:cs="Arial"/>
          <w:sz w:val="24"/>
          <w:szCs w:val="24"/>
        </w:rPr>
        <w:t xml:space="preserve">are approaching the 16 hour limit. </w:t>
      </w:r>
      <w:r w:rsidRPr="001C1DC6">
        <w:rPr>
          <w:rFonts w:ascii="Arial" w:hAnsi="Arial" w:cs="Arial"/>
          <w:b/>
          <w:sz w:val="24"/>
          <w:szCs w:val="24"/>
        </w:rPr>
        <w:t xml:space="preserve">Under no circumstances </w:t>
      </w:r>
      <w:r w:rsidR="001C1DC6">
        <w:rPr>
          <w:rFonts w:ascii="Arial" w:hAnsi="Arial" w:cs="Arial"/>
          <w:b/>
          <w:sz w:val="24"/>
          <w:szCs w:val="24"/>
        </w:rPr>
        <w:t>is the student</w:t>
      </w:r>
      <w:bookmarkStart w:id="0" w:name="_GoBack"/>
      <w:bookmarkEnd w:id="0"/>
      <w:r w:rsidRPr="001C1DC6">
        <w:rPr>
          <w:rFonts w:ascii="Arial" w:hAnsi="Arial" w:cs="Arial"/>
          <w:b/>
          <w:sz w:val="24"/>
          <w:szCs w:val="24"/>
        </w:rPr>
        <w:t xml:space="preserve"> allowed to stay beyond the 16 hour limit.</w:t>
      </w:r>
      <w:r w:rsidRPr="001C1DC6">
        <w:rPr>
          <w:rFonts w:ascii="Arial" w:hAnsi="Arial" w:cs="Arial"/>
          <w:sz w:val="24"/>
          <w:szCs w:val="24"/>
        </w:rPr>
        <w:t xml:space="preserve"> </w:t>
      </w:r>
    </w:p>
    <w:p w:rsidR="00D44D16" w:rsidRPr="001C1DC6" w:rsidRDefault="00D44D16" w:rsidP="00D44D16">
      <w:pPr>
        <w:pStyle w:val="PlainText"/>
        <w:rPr>
          <w:rFonts w:ascii="Arial" w:hAnsi="Arial" w:cs="Arial"/>
          <w:sz w:val="24"/>
          <w:szCs w:val="24"/>
        </w:rPr>
      </w:pPr>
    </w:p>
    <w:p w:rsidR="00D44D16" w:rsidRPr="001C1DC6" w:rsidRDefault="00D44D16" w:rsidP="00D44D16">
      <w:pPr>
        <w:pStyle w:val="paragraph"/>
        <w:numPr>
          <w:ilvl w:val="0"/>
          <w:numId w:val="2"/>
        </w:numPr>
        <w:spacing w:after="240"/>
        <w:textAlignment w:val="baseline"/>
        <w:rPr>
          <w:rFonts w:ascii="Arial" w:hAnsi="Arial" w:cs="Arial"/>
        </w:rPr>
      </w:pPr>
      <w:r w:rsidRPr="001C1DC6">
        <w:rPr>
          <w:rStyle w:val="normaltextrun"/>
          <w:rFonts w:ascii="Arial" w:eastAsiaTheme="majorEastAsia" w:hAnsi="Arial" w:cs="Arial"/>
        </w:rPr>
        <w:t>All students will have a minimum of 24 continuous hours per week free from duty, averaged over four weeks.</w:t>
      </w:r>
      <w:r w:rsidRPr="001C1DC6">
        <w:rPr>
          <w:rStyle w:val="eop"/>
          <w:rFonts w:ascii="Arial" w:hAnsi="Arial" w:cs="Arial"/>
        </w:rPr>
        <w:t>  </w:t>
      </w:r>
    </w:p>
    <w:p w:rsidR="00D44D16" w:rsidRPr="001C1DC6" w:rsidRDefault="00D44D16" w:rsidP="00D44D16">
      <w:pPr>
        <w:pStyle w:val="paragraph"/>
        <w:numPr>
          <w:ilvl w:val="0"/>
          <w:numId w:val="2"/>
        </w:numPr>
        <w:spacing w:after="240"/>
        <w:textAlignment w:val="baseline"/>
        <w:rPr>
          <w:rFonts w:ascii="Arial" w:hAnsi="Arial" w:cs="Arial"/>
          <w:color w:val="000000"/>
        </w:rPr>
      </w:pPr>
      <w:r w:rsidRPr="001C1DC6">
        <w:rPr>
          <w:rStyle w:val="normaltextrun"/>
          <w:rFonts w:ascii="Arial" w:eastAsiaTheme="majorEastAsia" w:hAnsi="Arial" w:cs="Arial"/>
          <w:color w:val="000000"/>
        </w:rPr>
        <w:t>Medical students must not be scheduled for call the night before an exam. </w:t>
      </w:r>
      <w:r w:rsidRPr="001C1DC6">
        <w:rPr>
          <w:rStyle w:val="eop"/>
          <w:rFonts w:ascii="Arial" w:hAnsi="Arial" w:cs="Arial"/>
          <w:color w:val="000000"/>
        </w:rPr>
        <w:t> </w:t>
      </w:r>
    </w:p>
    <w:p w:rsidR="00D44D16" w:rsidRPr="001C1DC6" w:rsidRDefault="00D44D16" w:rsidP="00D44D16">
      <w:pPr>
        <w:pStyle w:val="paragraph"/>
        <w:numPr>
          <w:ilvl w:val="0"/>
          <w:numId w:val="2"/>
        </w:numPr>
        <w:spacing w:after="240"/>
        <w:textAlignment w:val="baseline"/>
        <w:rPr>
          <w:rFonts w:ascii="Arial" w:hAnsi="Arial" w:cs="Arial"/>
          <w:color w:val="000000"/>
        </w:rPr>
      </w:pPr>
      <w:r w:rsidRPr="001C1DC6">
        <w:rPr>
          <w:rStyle w:val="normaltextrun"/>
          <w:rFonts w:ascii="Arial" w:eastAsiaTheme="majorEastAsia" w:hAnsi="Arial" w:cs="Arial"/>
          <w:color w:val="000000"/>
        </w:rPr>
        <w:t>Medical students are dismissed from ward duties by midnight before IC2. Students on call the same day/night of IC2 are to report immediately after IC2 has concluded to their medical teams. Students not on call are dismissed after IC2. </w:t>
      </w:r>
      <w:r w:rsidRPr="001C1DC6">
        <w:rPr>
          <w:rStyle w:val="eop"/>
          <w:rFonts w:ascii="Arial" w:hAnsi="Arial" w:cs="Arial"/>
          <w:color w:val="000000"/>
        </w:rPr>
        <w:t> </w:t>
      </w:r>
    </w:p>
    <w:p w:rsidR="00D44D16" w:rsidRPr="001C1DC6" w:rsidRDefault="00D44D16" w:rsidP="00D44D16">
      <w:pPr>
        <w:pStyle w:val="paragraph"/>
        <w:numPr>
          <w:ilvl w:val="0"/>
          <w:numId w:val="2"/>
        </w:numPr>
        <w:spacing w:after="240"/>
        <w:textAlignment w:val="baseline"/>
        <w:rPr>
          <w:rFonts w:ascii="Arial" w:hAnsi="Arial" w:cs="Arial"/>
          <w:color w:val="000000"/>
        </w:rPr>
      </w:pPr>
      <w:r w:rsidRPr="001C1DC6">
        <w:rPr>
          <w:rStyle w:val="normaltextrun"/>
          <w:rFonts w:ascii="Arial" w:eastAsiaTheme="majorEastAsia" w:hAnsi="Arial" w:cs="Arial"/>
          <w:color w:val="000000"/>
        </w:rPr>
        <w:t xml:space="preserve">With the exception of Thanksgiving, University holidays (e.g. Independence Day, Labor Day, Memorial Day, </w:t>
      </w:r>
      <w:proofErr w:type="gramStart"/>
      <w:r w:rsidRPr="001C1DC6">
        <w:rPr>
          <w:rStyle w:val="normaltextrun"/>
          <w:rFonts w:ascii="Arial" w:eastAsiaTheme="majorEastAsia" w:hAnsi="Arial" w:cs="Arial"/>
          <w:color w:val="000000"/>
        </w:rPr>
        <w:t>Martin</w:t>
      </w:r>
      <w:proofErr w:type="gramEnd"/>
      <w:r w:rsidRPr="001C1DC6">
        <w:rPr>
          <w:rStyle w:val="normaltextrun"/>
          <w:rFonts w:ascii="Arial" w:eastAsiaTheme="majorEastAsia" w:hAnsi="Arial" w:cs="Arial"/>
          <w:color w:val="000000"/>
        </w:rPr>
        <w:t xml:space="preserve"> Luther King Day) shall be treated like weekend days, on which students may be on call. The Thanksgiving Holiday shall be observed beginning at 6pm on the Wednesday before Thanksgiving and ending on Sunday evening; these count as days off.</w:t>
      </w:r>
      <w:r w:rsidRPr="001C1DC6">
        <w:rPr>
          <w:rStyle w:val="eop"/>
          <w:rFonts w:ascii="Arial" w:hAnsi="Arial" w:cs="Arial"/>
          <w:color w:val="000000"/>
        </w:rPr>
        <w:t> </w:t>
      </w:r>
    </w:p>
    <w:p w:rsidR="00524BA5" w:rsidRPr="001C1DC6" w:rsidRDefault="001C1DC6">
      <w:pPr>
        <w:rPr>
          <w:rFonts w:ascii="Arial" w:hAnsi="Arial" w:cs="Arial"/>
          <w:sz w:val="24"/>
          <w:szCs w:val="24"/>
        </w:rPr>
      </w:pPr>
    </w:p>
    <w:sectPr w:rsidR="00524BA5" w:rsidRPr="001C1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02983"/>
    <w:multiLevelType w:val="hybridMultilevel"/>
    <w:tmpl w:val="6290C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3357CC1"/>
    <w:multiLevelType w:val="hybridMultilevel"/>
    <w:tmpl w:val="89225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16"/>
    <w:rsid w:val="001C1DC6"/>
    <w:rsid w:val="00BA3413"/>
    <w:rsid w:val="00D44D16"/>
    <w:rsid w:val="00D6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3F197-6C73-4537-AF41-7767935C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44D1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44D16"/>
    <w:rPr>
      <w:rFonts w:ascii="Consolas" w:hAnsi="Consolas"/>
      <w:sz w:val="21"/>
      <w:szCs w:val="21"/>
    </w:rPr>
  </w:style>
  <w:style w:type="paragraph" w:customStyle="1" w:styleId="paragraph">
    <w:name w:val="paragraph"/>
    <w:basedOn w:val="Normal"/>
    <w:rsid w:val="00D44D16"/>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44D16"/>
  </w:style>
  <w:style w:type="character" w:customStyle="1" w:styleId="eop">
    <w:name w:val="eop"/>
    <w:basedOn w:val="DefaultParagraphFont"/>
    <w:rsid w:val="00D4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Northwestern Memorial Hospital</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Reczynski, Anna</dc:creator>
  <cp:keywords/>
  <dc:description/>
  <cp:lastModifiedBy>Reczynski, Anna</cp:lastModifiedBy>
  <cp:revision>2</cp:revision>
  <dcterms:created xsi:type="dcterms:W3CDTF">2016-06-28T22:32:00Z</dcterms:created>
  <dcterms:modified xsi:type="dcterms:W3CDTF">2016-06-30T21:02:00Z</dcterms:modified>
</cp:coreProperties>
</file>